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85D" w:rsidRDefault="0051685D" w:rsidP="0051685D">
      <w:pPr>
        <w:jc w:val="center"/>
        <w:rPr>
          <w:b/>
        </w:rPr>
      </w:pPr>
      <w:r>
        <w:rPr>
          <w:b/>
        </w:rPr>
        <w:t>ОПРОСНЫЙ ЛИСТ</w:t>
      </w:r>
    </w:p>
    <w:p w:rsidR="0051685D" w:rsidRPr="00513045" w:rsidRDefault="0051685D" w:rsidP="00864819">
      <w:pPr>
        <w:jc w:val="both"/>
        <w:rPr>
          <w:b/>
        </w:rPr>
      </w:pPr>
      <w:r w:rsidRPr="00B1559E">
        <w:rPr>
          <w:b/>
        </w:rPr>
        <w:t>при проведении публичных консультаций</w:t>
      </w:r>
      <w:r w:rsidR="00864819">
        <w:rPr>
          <w:b/>
        </w:rPr>
        <w:t xml:space="preserve"> </w:t>
      </w:r>
      <w:bookmarkStart w:id="0" w:name="_GoBack"/>
      <w:bookmarkEnd w:id="0"/>
      <w:r w:rsidRPr="00B1559E">
        <w:rPr>
          <w:b/>
        </w:rPr>
        <w:t xml:space="preserve">по проекту </w:t>
      </w:r>
      <w:r w:rsidR="00513045">
        <w:rPr>
          <w:b/>
        </w:rPr>
        <w:t xml:space="preserve">Постановления Администрации городского округа Электросталь Московской области </w:t>
      </w:r>
      <w:r w:rsidR="00513045" w:rsidRPr="00513045">
        <w:rPr>
          <w:b/>
        </w:rPr>
        <w:t>«</w:t>
      </w:r>
      <w:r w:rsidR="00864819" w:rsidRPr="00864819">
        <w:rPr>
          <w:b/>
        </w:rPr>
        <w:t xml:space="preserve">Об утверждении положения о порядке рассмотрения заявлений о заключении договора о комплексном развитии территории по инициативе правообладателей, порядке рассмотрения заявлений о заключении дополнительного соглашения к договору о комплексном развитии территории по инициативе правообладателей,  заявлений о намерениях правообладателей об одностороннем отказе от договора о комплексном развитии территории по инициативе правообладателей </w:t>
      </w:r>
      <w:r w:rsidR="00864819" w:rsidRPr="00864819">
        <w:rPr>
          <w:b/>
          <w:bCs/>
          <w:iCs/>
        </w:rPr>
        <w:t xml:space="preserve">и заключении </w:t>
      </w:r>
      <w:r w:rsidR="00864819" w:rsidRPr="00864819">
        <w:rPr>
          <w:b/>
        </w:rPr>
        <w:t xml:space="preserve">соглашения о расторжении договора о комплексном развитии территории по инициативе правообладателей </w:t>
      </w:r>
      <w:r w:rsidR="00864819" w:rsidRPr="00864819">
        <w:rPr>
          <w:b/>
          <w:color w:val="000000"/>
          <w:shd w:val="clear" w:color="auto" w:fill="FFFFFF"/>
        </w:rPr>
        <w:t>в целях</w:t>
      </w:r>
      <w:r w:rsidR="00864819" w:rsidRPr="00864819">
        <w:rPr>
          <w:b/>
        </w:rPr>
        <w:t xml:space="preserve"> размещения объектов нежилого назначения, в том числе линейных на территории городского округа Электросталь Московской области</w:t>
      </w:r>
      <w:r w:rsidR="00513045" w:rsidRPr="00513045">
        <w:rPr>
          <w:b/>
        </w:rPr>
        <w:t>»</w:t>
      </w:r>
    </w:p>
    <w:p w:rsidR="0051685D" w:rsidRPr="0051685D" w:rsidRDefault="0051685D" w:rsidP="0051685D">
      <w:pPr>
        <w:jc w:val="center"/>
        <w:rPr>
          <w:b/>
        </w:rPr>
      </w:pPr>
    </w:p>
    <w:p w:rsidR="0051685D" w:rsidRPr="007B62D3" w:rsidRDefault="0051685D" w:rsidP="0051685D">
      <w:pPr>
        <w:jc w:val="both"/>
      </w:pPr>
      <w:r w:rsidRPr="007B62D3">
        <w:t xml:space="preserve">Пожалуйста, заполните и направьте данную форму по электронной почте на адрес: </w:t>
      </w:r>
      <w:proofErr w:type="spellStart"/>
      <w:r w:rsidR="00513045">
        <w:rPr>
          <w:lang w:val="en-US"/>
        </w:rPr>
        <w:t>uaig</w:t>
      </w:r>
      <w:proofErr w:type="spellEnd"/>
      <w:r w:rsidR="00513045" w:rsidRPr="00513045">
        <w:t>.</w:t>
      </w:r>
      <w:proofErr w:type="spellStart"/>
      <w:r w:rsidR="00513045">
        <w:rPr>
          <w:lang w:val="en-US"/>
        </w:rPr>
        <w:t>electrostal</w:t>
      </w:r>
      <w:proofErr w:type="spellEnd"/>
      <w:r w:rsidR="00513045" w:rsidRPr="00513045">
        <w:t>@</w:t>
      </w:r>
      <w:proofErr w:type="spellStart"/>
      <w:r w:rsidR="00513045">
        <w:rPr>
          <w:lang w:val="en-US"/>
        </w:rPr>
        <w:t>gmail</w:t>
      </w:r>
      <w:proofErr w:type="spellEnd"/>
      <w:r w:rsidR="00513045" w:rsidRPr="00513045">
        <w:t>.</w:t>
      </w:r>
      <w:r w:rsidR="00513045">
        <w:rPr>
          <w:lang w:val="en-US"/>
        </w:rPr>
        <w:t>com</w:t>
      </w:r>
      <w:r w:rsidRPr="007B62D3">
        <w:t xml:space="preserve">    не позднее </w:t>
      </w:r>
      <w:r w:rsidR="00864819">
        <w:t>28</w:t>
      </w:r>
      <w:r w:rsidR="00513045" w:rsidRPr="00513045">
        <w:t>.04.2018</w:t>
      </w:r>
      <w:r w:rsidRPr="007B62D3">
        <w:t xml:space="preserve"> </w:t>
      </w:r>
    </w:p>
    <w:p w:rsidR="0051685D" w:rsidRPr="007B62D3" w:rsidRDefault="0051685D" w:rsidP="0051685D">
      <w:pPr>
        <w:jc w:val="both"/>
      </w:pPr>
    </w:p>
    <w:p w:rsidR="0051685D" w:rsidRPr="007B62D3" w:rsidRDefault="0051685D" w:rsidP="0051685D">
      <w:pPr>
        <w:jc w:val="both"/>
      </w:pPr>
      <w:r w:rsidRPr="007B62D3">
        <w:t xml:space="preserve">Эксперты не будут иметь возможность проанализировать позиции, направленные после указанного срока.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6"/>
        <w:gridCol w:w="4855"/>
      </w:tblGrid>
      <w:tr w:rsidR="0051685D" w:rsidRPr="006E73EF" w:rsidTr="007D4566">
        <w:trPr>
          <w:trHeight w:val="397"/>
        </w:trPr>
        <w:tc>
          <w:tcPr>
            <w:tcW w:w="4677" w:type="dxa"/>
            <w:vAlign w:val="bottom"/>
          </w:tcPr>
          <w:p w:rsidR="0051685D" w:rsidRPr="006E73EF" w:rsidRDefault="0051685D" w:rsidP="007D4566">
            <w:pPr>
              <w:jc w:val="both"/>
              <w:rPr>
                <w:b/>
              </w:rPr>
            </w:pPr>
            <w:r w:rsidRPr="006E73EF">
              <w:rPr>
                <w:b/>
              </w:rPr>
              <w:t>Контактная информация:</w:t>
            </w:r>
          </w:p>
        </w:tc>
        <w:tc>
          <w:tcPr>
            <w:tcW w:w="4999" w:type="dxa"/>
          </w:tcPr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4677" w:type="dxa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 xml:space="preserve">Наименование организации </w:t>
            </w:r>
          </w:p>
        </w:tc>
        <w:tc>
          <w:tcPr>
            <w:tcW w:w="4999" w:type="dxa"/>
          </w:tcPr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4677" w:type="dxa"/>
            <w:vAlign w:val="bottom"/>
          </w:tcPr>
          <w:p w:rsidR="0051685D" w:rsidRPr="006E73EF" w:rsidRDefault="0051685D" w:rsidP="007D4566">
            <w:pPr>
              <w:jc w:val="both"/>
              <w:rPr>
                <w:lang w:val="en-US"/>
              </w:rPr>
            </w:pPr>
            <w:r w:rsidRPr="006E73EF">
              <w:t>Сфера</w:t>
            </w:r>
            <w:r w:rsidRPr="006E73EF">
              <w:rPr>
                <w:lang w:val="en-US"/>
              </w:rPr>
              <w:t xml:space="preserve"> </w:t>
            </w:r>
            <w:r w:rsidRPr="006E73EF">
              <w:t xml:space="preserve">деятельности </w:t>
            </w:r>
          </w:p>
          <w:p w:rsidR="0051685D" w:rsidRPr="006E73EF" w:rsidRDefault="0051685D" w:rsidP="007D4566">
            <w:pPr>
              <w:jc w:val="both"/>
            </w:pPr>
            <w:r>
              <w:t>о</w:t>
            </w:r>
            <w:r w:rsidRPr="006E73EF">
              <w:t>рганизации</w:t>
            </w:r>
          </w:p>
        </w:tc>
        <w:tc>
          <w:tcPr>
            <w:tcW w:w="4999" w:type="dxa"/>
          </w:tcPr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4677" w:type="dxa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>Ф.И.О. контактного лица</w:t>
            </w:r>
          </w:p>
        </w:tc>
        <w:tc>
          <w:tcPr>
            <w:tcW w:w="4999" w:type="dxa"/>
          </w:tcPr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4677" w:type="dxa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>Номер контактного телефона</w:t>
            </w:r>
          </w:p>
        </w:tc>
        <w:tc>
          <w:tcPr>
            <w:tcW w:w="4999" w:type="dxa"/>
          </w:tcPr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4677" w:type="dxa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>Адрес электронной почты</w:t>
            </w:r>
          </w:p>
        </w:tc>
        <w:tc>
          <w:tcPr>
            <w:tcW w:w="4999" w:type="dxa"/>
          </w:tcPr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70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  <w:rPr>
                <w:sz w:val="16"/>
                <w:szCs w:val="16"/>
              </w:rPr>
            </w:pPr>
            <w:r w:rsidRPr="00C76747">
              <w:rPr>
                <w:b/>
              </w:rPr>
              <w:t xml:space="preserve">Вопросы по </w:t>
            </w:r>
            <w:r>
              <w:rPr>
                <w:b/>
              </w:rPr>
              <w:t xml:space="preserve">проекту </w:t>
            </w:r>
            <w:r w:rsidRPr="00C76747">
              <w:rPr>
                <w:b/>
              </w:rPr>
              <w:t>нормативно</w:t>
            </w:r>
            <w:r>
              <w:rPr>
                <w:b/>
              </w:rPr>
              <w:t>го</w:t>
            </w:r>
            <w:r w:rsidRPr="00C76747">
              <w:rPr>
                <w:b/>
              </w:rPr>
              <w:t xml:space="preserve"> правово</w:t>
            </w:r>
            <w:r>
              <w:rPr>
                <w:b/>
              </w:rPr>
              <w:t>го акта</w:t>
            </w:r>
          </w:p>
        </w:tc>
      </w:tr>
      <w:tr w:rsidR="0051685D" w:rsidRPr="006E73EF" w:rsidTr="007D4566">
        <w:trPr>
          <w:trHeight w:val="397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>1. Какое,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</w:tr>
      <w:tr w:rsidR="0051685D" w:rsidRPr="006E73EF" w:rsidTr="007D4566">
        <w:trPr>
          <w:trHeight w:val="261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</w:p>
          <w:p w:rsidR="0051685D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>2. Если Вы считаете, что какие-либо положения проекта нормативного правового акта негативно отразятся на субъектах предпринимательской 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</w:tr>
      <w:tr w:rsidR="0051685D" w:rsidRPr="006E73EF" w:rsidTr="007D4566">
        <w:trPr>
          <w:trHeight w:val="86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 xml:space="preserve">3. Какие полезные эффекты (для </w:t>
            </w:r>
            <w:r>
              <w:t xml:space="preserve">городского округа Электросталь </w:t>
            </w:r>
            <w:r w:rsidRPr="006E73EF">
              <w:t xml:space="preserve">Московской области, общества, субъектов предпринимательской и инвестиционной деятельности, потребителей и т.п.) ожидаются в случае принятия проекта нормативного правового акта? Какими данными можно будет подтвердить проявление таких полезных эффектов? </w:t>
            </w:r>
          </w:p>
        </w:tc>
      </w:tr>
      <w:tr w:rsidR="0051685D" w:rsidRPr="006E73EF" w:rsidTr="007D4566">
        <w:trPr>
          <w:trHeight w:val="113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113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  <w:r w:rsidRPr="006E73EF">
              <w:t>4. Требуется ли переходный период для вступления в силу проекта нормативного правового акта? Какой переходный период необходим для вступления в силу проекта нормативного правового акта либо с какого времени целесообразно установить дату вступления в силу?</w:t>
            </w:r>
          </w:p>
        </w:tc>
      </w:tr>
      <w:tr w:rsidR="0051685D" w:rsidRPr="006E73EF" w:rsidTr="007D4566">
        <w:trPr>
          <w:trHeight w:val="113"/>
        </w:trPr>
        <w:tc>
          <w:tcPr>
            <w:tcW w:w="9676" w:type="dxa"/>
            <w:gridSpan w:val="2"/>
            <w:vAlign w:val="bottom"/>
          </w:tcPr>
          <w:p w:rsidR="0051685D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  <w:r w:rsidRPr="007B62D3">
              <w:t>5</w:t>
            </w:r>
            <w:r w:rsidRPr="006E73EF">
              <w:t>. Содержит ли проект нормативного правового акта нормы, приводящие к избыточным административным и иным ограничениям для соответствующих субъектов предпринимательской и инвестиционной деятельности? Приведите примеры таких норм.</w:t>
            </w:r>
          </w:p>
        </w:tc>
      </w:tr>
      <w:tr w:rsidR="0051685D" w:rsidRPr="006E73EF" w:rsidTr="007D4566"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  <w:r w:rsidRPr="007B62D3">
              <w:t>6</w:t>
            </w:r>
            <w:r w:rsidRPr="006E73EF">
              <w:t>. Содержит ли проект нормативного правового акта нормы на практике невыполнимые? Приведите примеры таких норм.</w:t>
            </w:r>
          </w:p>
        </w:tc>
      </w:tr>
      <w:tr w:rsidR="0051685D" w:rsidRPr="006E73EF" w:rsidTr="007D4566">
        <w:trPr>
          <w:trHeight w:val="124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  <w:r w:rsidRPr="007B62D3">
              <w:t>7</w:t>
            </w:r>
            <w:r w:rsidRPr="006E73EF">
              <w:t xml:space="preserve">. 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 </w:t>
            </w:r>
          </w:p>
        </w:tc>
      </w:tr>
      <w:tr w:rsidR="0051685D" w:rsidRPr="006E73EF" w:rsidTr="007D4566">
        <w:trPr>
          <w:trHeight w:val="221"/>
        </w:trPr>
        <w:tc>
          <w:tcPr>
            <w:tcW w:w="9676" w:type="dxa"/>
            <w:gridSpan w:val="2"/>
            <w:vAlign w:val="bottom"/>
          </w:tcPr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  <w:tr w:rsidR="0051685D" w:rsidRPr="006E73EF" w:rsidTr="007D4566">
        <w:trPr>
          <w:trHeight w:val="397"/>
        </w:trPr>
        <w:tc>
          <w:tcPr>
            <w:tcW w:w="9676" w:type="dxa"/>
            <w:gridSpan w:val="2"/>
          </w:tcPr>
          <w:p w:rsidR="0051685D" w:rsidRPr="006E73EF" w:rsidRDefault="0051685D" w:rsidP="007D4566">
            <w:pPr>
              <w:jc w:val="both"/>
            </w:pPr>
            <w:r w:rsidRPr="007B62D3">
              <w:t>8</w:t>
            </w:r>
            <w:r w:rsidRPr="006E73EF">
              <w:t>. 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</w:tr>
      <w:tr w:rsidR="0051685D" w:rsidRPr="006E73EF" w:rsidTr="007D4566">
        <w:trPr>
          <w:trHeight w:val="70"/>
        </w:trPr>
        <w:tc>
          <w:tcPr>
            <w:tcW w:w="9676" w:type="dxa"/>
            <w:gridSpan w:val="2"/>
          </w:tcPr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  <w:p w:rsidR="0051685D" w:rsidRPr="006E73EF" w:rsidRDefault="0051685D" w:rsidP="007D4566">
            <w:pPr>
              <w:jc w:val="both"/>
            </w:pPr>
          </w:p>
        </w:tc>
      </w:tr>
    </w:tbl>
    <w:p w:rsidR="005248DD" w:rsidRDefault="005248DD"/>
    <w:sectPr w:rsidR="005248DD" w:rsidSect="00524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85D"/>
    <w:rsid w:val="00513045"/>
    <w:rsid w:val="0051685D"/>
    <w:rsid w:val="005248DD"/>
    <w:rsid w:val="00864819"/>
    <w:rsid w:val="00D9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68F80-69CE-446E-A225-530FFC300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85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veltsnn</dc:creator>
  <cp:lastModifiedBy>Пользователь Windows</cp:lastModifiedBy>
  <cp:revision>3</cp:revision>
  <dcterms:created xsi:type="dcterms:W3CDTF">2018-03-22T12:20:00Z</dcterms:created>
  <dcterms:modified xsi:type="dcterms:W3CDTF">2018-04-18T09:53:00Z</dcterms:modified>
</cp:coreProperties>
</file>